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BA" w:rsidRDefault="009C00BA" w:rsidP="009C00BA">
      <w:pPr>
        <w:pStyle w:val="a3"/>
        <w:rPr>
          <w:color w:val="000000"/>
          <w:sz w:val="27"/>
          <w:szCs w:val="27"/>
        </w:rPr>
      </w:pPr>
      <w:r>
        <w:rPr>
          <w:color w:val="000000"/>
          <w:sz w:val="27"/>
          <w:szCs w:val="27"/>
        </w:rPr>
        <w:t>Прокуратура г. Иркутска разъясняет: об ответственности родителей</w:t>
      </w:r>
    </w:p>
    <w:p w:rsidR="009C00BA" w:rsidRDefault="009C00BA" w:rsidP="009C00BA">
      <w:pPr>
        <w:pStyle w:val="a3"/>
        <w:rPr>
          <w:color w:val="000000"/>
          <w:sz w:val="27"/>
          <w:szCs w:val="27"/>
        </w:rPr>
      </w:pPr>
      <w:r>
        <w:rPr>
          <w:color w:val="000000"/>
          <w:sz w:val="27"/>
          <w:szCs w:val="27"/>
        </w:rPr>
        <w:t>за здоровье детей.</w:t>
      </w:r>
    </w:p>
    <w:p w:rsidR="009C00BA" w:rsidRDefault="009C00BA" w:rsidP="009C00BA">
      <w:pPr>
        <w:pStyle w:val="a3"/>
        <w:rPr>
          <w:color w:val="000000"/>
          <w:sz w:val="27"/>
          <w:szCs w:val="27"/>
        </w:rPr>
      </w:pPr>
      <w:proofErr w:type="gramStart"/>
      <w:r>
        <w:rPr>
          <w:color w:val="000000"/>
          <w:sz w:val="27"/>
          <w:szCs w:val="27"/>
        </w:rPr>
        <w:t>Согласно п. 2 ст. 38 Конституции Российской Федерации забота о детях, их воспитание - равное право и обязанность родителей, обеспечивается семейным законодательством, которое предусматривает не только равные права и равные обязанности родителей в отношении своих детей, но и, учитывая положение ч. 1 ст. 18 Конвенции ООН о правах ребенка, возлагает на них равную ответственность за воспитание и развитие своих детей.</w:t>
      </w:r>
      <w:proofErr w:type="gramEnd"/>
    </w:p>
    <w:p w:rsidR="009C00BA" w:rsidRDefault="009C00BA" w:rsidP="009C00BA">
      <w:pPr>
        <w:pStyle w:val="a3"/>
        <w:rPr>
          <w:color w:val="000000"/>
          <w:sz w:val="27"/>
          <w:szCs w:val="27"/>
        </w:rPr>
      </w:pPr>
      <w:r>
        <w:rPr>
          <w:color w:val="000000"/>
          <w:sz w:val="27"/>
          <w:szCs w:val="27"/>
        </w:rPr>
        <w:t>В соответствии со ст. 63-65 Семейного кодекса Российской Федерации родители несут ответственность за воспитание и развитие своих детей. Они обязаны заботиться об их здоровье, физическом, психическом, духовном и нравственном развитии; обеспечить им получение основного общего образования, а также защищать права и интересы своих детей. Обязанности по воспитанию детей родители и лица, их заменяющие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 несут до совершеннолетия ребенка.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9C00BA" w:rsidRDefault="009C00BA" w:rsidP="009C00BA">
      <w:pPr>
        <w:pStyle w:val="a3"/>
        <w:rPr>
          <w:color w:val="000000"/>
          <w:sz w:val="27"/>
          <w:szCs w:val="27"/>
        </w:rPr>
      </w:pPr>
      <w:r>
        <w:rPr>
          <w:color w:val="000000"/>
          <w:sz w:val="27"/>
          <w:szCs w:val="27"/>
        </w:rPr>
        <w:t xml:space="preserve">Под жестоким обращением понимается: лишение питания, обуви, одежды,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(влекущее за собой какие </w:t>
      </w:r>
      <w:proofErr w:type="gramStart"/>
      <w:r>
        <w:rPr>
          <w:color w:val="000000"/>
          <w:sz w:val="27"/>
          <w:szCs w:val="27"/>
        </w:rPr>
        <w:t>-л</w:t>
      </w:r>
      <w:proofErr w:type="gramEnd"/>
      <w:r>
        <w:rPr>
          <w:color w:val="000000"/>
          <w:sz w:val="27"/>
          <w:szCs w:val="27"/>
        </w:rPr>
        <w:t>ибо болезни), невыполнение рекомендаций и предписаний врача по лечению ребенка, отказ или уклонение от оказания необходимой медицинской помощи ребенку.</w:t>
      </w:r>
    </w:p>
    <w:p w:rsidR="009C00BA" w:rsidRDefault="009C00BA" w:rsidP="009C00BA">
      <w:pPr>
        <w:pStyle w:val="a3"/>
        <w:rPr>
          <w:color w:val="000000"/>
          <w:sz w:val="27"/>
          <w:szCs w:val="27"/>
        </w:rPr>
      </w:pPr>
      <w:r>
        <w:rPr>
          <w:color w:val="000000"/>
          <w:sz w:val="27"/>
          <w:szCs w:val="27"/>
        </w:rPr>
        <w:t>Родители, осуществляющие родительские права в ущерб правам и интересам детей, несут ответственность в установленном законом порядке. За неисполнение или ненадлежащее исполнение обязанностей по воспитанию детей родители могут быть привлечены к различным видам ответственности.</w:t>
      </w:r>
    </w:p>
    <w:p w:rsidR="009C00BA" w:rsidRDefault="009C00BA" w:rsidP="009C00BA">
      <w:pPr>
        <w:pStyle w:val="a3"/>
        <w:rPr>
          <w:color w:val="000000"/>
          <w:sz w:val="27"/>
          <w:szCs w:val="27"/>
        </w:rPr>
      </w:pPr>
      <w:r>
        <w:rPr>
          <w:color w:val="000000"/>
          <w:sz w:val="27"/>
          <w:szCs w:val="27"/>
        </w:rPr>
        <w:t>В соответствии со ст. 69 Семейного Кодекса Российской Федерации родители (один из них) могут быть лишены родительских прав, если они:</w:t>
      </w:r>
    </w:p>
    <w:p w:rsidR="009C00BA" w:rsidRDefault="009C00BA" w:rsidP="009C00BA">
      <w:pPr>
        <w:pStyle w:val="a3"/>
        <w:rPr>
          <w:color w:val="000000"/>
          <w:sz w:val="27"/>
          <w:szCs w:val="27"/>
        </w:rPr>
      </w:pPr>
      <w:r>
        <w:rPr>
          <w:color w:val="000000"/>
          <w:sz w:val="27"/>
          <w:szCs w:val="27"/>
        </w:rPr>
        <w:t>- уклоняются от выполнения обязанностей родителей, в том числе при злостном уклонении от уплаты алиментов;</w:t>
      </w:r>
    </w:p>
    <w:p w:rsidR="009C00BA" w:rsidRDefault="009C00BA" w:rsidP="009C00BA">
      <w:pPr>
        <w:pStyle w:val="a3"/>
        <w:rPr>
          <w:color w:val="000000"/>
          <w:sz w:val="27"/>
          <w:szCs w:val="27"/>
        </w:rPr>
      </w:pPr>
      <w:r>
        <w:rPr>
          <w:color w:val="000000"/>
          <w:sz w:val="27"/>
          <w:szCs w:val="27"/>
        </w:rPr>
        <w:t xml:space="preserve">- отказываются без уважительных причин взять своего ребенка из родильного дома (отделения) либо из иной медицинской организации, образовательной </w:t>
      </w:r>
      <w:r>
        <w:rPr>
          <w:color w:val="000000"/>
          <w:sz w:val="27"/>
          <w:szCs w:val="27"/>
        </w:rPr>
        <w:lastRenderedPageBreak/>
        <w:t>организации, организации социального обслуживания или из аналогичных организаций;</w:t>
      </w:r>
    </w:p>
    <w:p w:rsidR="009C00BA" w:rsidRDefault="009C00BA" w:rsidP="009C00BA">
      <w:pPr>
        <w:pStyle w:val="a3"/>
        <w:rPr>
          <w:color w:val="000000"/>
          <w:sz w:val="27"/>
          <w:szCs w:val="27"/>
        </w:rPr>
      </w:pPr>
      <w:r>
        <w:rPr>
          <w:color w:val="000000"/>
          <w:sz w:val="27"/>
          <w:szCs w:val="27"/>
        </w:rPr>
        <w:t>- злоупотребляют своими родительскими правами;</w:t>
      </w:r>
    </w:p>
    <w:p w:rsidR="009C00BA" w:rsidRDefault="009C00BA" w:rsidP="009C00BA">
      <w:pPr>
        <w:pStyle w:val="a3"/>
        <w:rPr>
          <w:color w:val="000000"/>
          <w:sz w:val="27"/>
          <w:szCs w:val="27"/>
        </w:rPr>
      </w:pPr>
      <w:r>
        <w:rPr>
          <w:color w:val="000000"/>
          <w:sz w:val="27"/>
          <w:szCs w:val="27"/>
        </w:rPr>
        <w:t xml:space="preserve">- жестоко обращаются с детьми, в том числе осуществляют </w:t>
      </w:r>
      <w:proofErr w:type="gramStart"/>
      <w:r>
        <w:rPr>
          <w:color w:val="000000"/>
          <w:sz w:val="27"/>
          <w:szCs w:val="27"/>
        </w:rPr>
        <w:t>физическое</w:t>
      </w:r>
      <w:proofErr w:type="gramEnd"/>
    </w:p>
    <w:p w:rsidR="009C00BA" w:rsidRDefault="009C00BA" w:rsidP="009C00BA">
      <w:pPr>
        <w:pStyle w:val="a3"/>
        <w:rPr>
          <w:color w:val="000000"/>
          <w:sz w:val="27"/>
          <w:szCs w:val="27"/>
        </w:rPr>
      </w:pPr>
      <w:r>
        <w:rPr>
          <w:color w:val="000000"/>
          <w:sz w:val="27"/>
          <w:szCs w:val="27"/>
        </w:rPr>
        <w:t>или психическое насилие над ними, покушаются на их половую неприкосновенность;</w:t>
      </w:r>
    </w:p>
    <w:p w:rsidR="009C00BA" w:rsidRDefault="009C00BA" w:rsidP="009C00BA">
      <w:pPr>
        <w:pStyle w:val="a3"/>
        <w:rPr>
          <w:color w:val="000000"/>
          <w:sz w:val="27"/>
          <w:szCs w:val="27"/>
        </w:rPr>
      </w:pPr>
      <w:r>
        <w:rPr>
          <w:color w:val="000000"/>
          <w:sz w:val="27"/>
          <w:szCs w:val="27"/>
        </w:rPr>
        <w:t>- являются больными хроническим алкоголизмом или наркоманией;</w:t>
      </w:r>
    </w:p>
    <w:p w:rsidR="009C00BA" w:rsidRDefault="009C00BA" w:rsidP="009C00BA">
      <w:pPr>
        <w:pStyle w:val="a3"/>
        <w:rPr>
          <w:color w:val="000000"/>
          <w:sz w:val="27"/>
          <w:szCs w:val="27"/>
        </w:rPr>
      </w:pPr>
      <w:r>
        <w:rPr>
          <w:color w:val="000000"/>
          <w:sz w:val="27"/>
          <w:szCs w:val="27"/>
        </w:rPr>
        <w:t>- 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9C00BA" w:rsidRDefault="009C00BA" w:rsidP="009C00BA">
      <w:pPr>
        <w:pStyle w:val="a3"/>
        <w:rPr>
          <w:color w:val="000000"/>
          <w:sz w:val="27"/>
          <w:szCs w:val="27"/>
        </w:rPr>
      </w:pPr>
      <w:r>
        <w:rPr>
          <w:color w:val="000000"/>
          <w:sz w:val="27"/>
          <w:szCs w:val="27"/>
        </w:rPr>
        <w:t>Административная ответственность</w:t>
      </w:r>
    </w:p>
    <w:p w:rsidR="009C00BA" w:rsidRDefault="009C00BA" w:rsidP="009C00BA">
      <w:pPr>
        <w:pStyle w:val="a3"/>
        <w:rPr>
          <w:color w:val="000000"/>
          <w:sz w:val="27"/>
          <w:szCs w:val="27"/>
        </w:rPr>
      </w:pPr>
      <w:r>
        <w:rPr>
          <w:color w:val="000000"/>
          <w:sz w:val="27"/>
          <w:szCs w:val="27"/>
        </w:rPr>
        <w:t xml:space="preserve">Кодекс Российской Федерации об административных правонарушениях предусматривает ответственность за ненадлежащее исполнение родительских обязанностей. Так, в соответствии со ст. 5.35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roofErr w:type="gramStart"/>
      <w:r>
        <w:rPr>
          <w:color w:val="000000"/>
          <w:sz w:val="27"/>
          <w:szCs w:val="27"/>
        </w:rPr>
        <w:t>-в</w:t>
      </w:r>
      <w:proofErr w:type="gramEnd"/>
      <w:r>
        <w:rPr>
          <w:color w:val="000000"/>
          <w:sz w:val="27"/>
          <w:szCs w:val="27"/>
        </w:rPr>
        <w:t>лечет предупреждение или наложение административного штрафа в размере от ста до пятисот рублей. 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w:t>
      </w:r>
    </w:p>
    <w:p w:rsidR="009C00BA" w:rsidRDefault="009C00BA" w:rsidP="009C00BA">
      <w:pPr>
        <w:pStyle w:val="a3"/>
        <w:rPr>
          <w:color w:val="000000"/>
          <w:sz w:val="27"/>
          <w:szCs w:val="27"/>
        </w:rPr>
      </w:pPr>
      <w:r>
        <w:rPr>
          <w:color w:val="000000"/>
          <w:sz w:val="27"/>
          <w:szCs w:val="27"/>
        </w:rPr>
        <w:t>Гражданско-правовая ответственность</w:t>
      </w:r>
    </w:p>
    <w:p w:rsidR="009C00BA" w:rsidRDefault="009C00BA" w:rsidP="009C00BA">
      <w:pPr>
        <w:pStyle w:val="a3"/>
        <w:rPr>
          <w:color w:val="000000"/>
          <w:sz w:val="27"/>
          <w:szCs w:val="27"/>
        </w:rPr>
      </w:pPr>
      <w:r>
        <w:rPr>
          <w:color w:val="000000"/>
          <w:sz w:val="27"/>
          <w:szCs w:val="27"/>
        </w:rPr>
        <w:t>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Гражданского Кодекса Российской Федерации.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w:t>
      </w:r>
    </w:p>
    <w:p w:rsidR="009C00BA" w:rsidRDefault="009C00BA" w:rsidP="009C00BA">
      <w:pPr>
        <w:pStyle w:val="a3"/>
        <w:rPr>
          <w:color w:val="000000"/>
          <w:sz w:val="27"/>
          <w:szCs w:val="27"/>
        </w:rPr>
      </w:pPr>
      <w:r>
        <w:rPr>
          <w:color w:val="000000"/>
          <w:sz w:val="27"/>
          <w:szCs w:val="27"/>
        </w:rPr>
        <w:t>Уголовная ответственность</w:t>
      </w:r>
    </w:p>
    <w:p w:rsidR="009C00BA" w:rsidRDefault="009C00BA" w:rsidP="009C00BA">
      <w:pPr>
        <w:pStyle w:val="a3"/>
        <w:rPr>
          <w:color w:val="000000"/>
          <w:sz w:val="27"/>
          <w:szCs w:val="27"/>
        </w:rPr>
      </w:pPr>
      <w:proofErr w:type="gramStart"/>
      <w:r>
        <w:rPr>
          <w:color w:val="000000"/>
          <w:sz w:val="27"/>
          <w:szCs w:val="27"/>
        </w:rPr>
        <w:t>Статья 125 Уголовного Кодекса Российской Федерации (далее - УК РФ) предусматривает ответственность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в случае, если виновный имел возможность оказать помощь этому лицу и был обязан иметь о нем заботу либо сам поставил его в опасное для жизни или</w:t>
      </w:r>
      <w:proofErr w:type="gramEnd"/>
      <w:r>
        <w:rPr>
          <w:color w:val="000000"/>
          <w:sz w:val="27"/>
          <w:szCs w:val="27"/>
        </w:rPr>
        <w:t xml:space="preserve"> здоровья состояние.</w:t>
      </w:r>
    </w:p>
    <w:p w:rsidR="009C00BA" w:rsidRDefault="009C00BA" w:rsidP="009C00BA">
      <w:pPr>
        <w:pStyle w:val="a3"/>
        <w:rPr>
          <w:color w:val="000000"/>
          <w:sz w:val="27"/>
          <w:szCs w:val="27"/>
        </w:rPr>
      </w:pPr>
      <w:proofErr w:type="gramStart"/>
      <w:r>
        <w:rPr>
          <w:color w:val="000000"/>
          <w:sz w:val="27"/>
          <w:szCs w:val="27"/>
        </w:rPr>
        <w:lastRenderedPageBreak/>
        <w:t>Санкция статьи предусматривает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w:t>
      </w:r>
      <w:proofErr w:type="gramEnd"/>
      <w:r>
        <w:rPr>
          <w:color w:val="000000"/>
          <w:sz w:val="27"/>
          <w:szCs w:val="27"/>
        </w:rPr>
        <w:t xml:space="preserve"> лишением свободы на срок до одного года. В соответствии со ст. 156 УК РФ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w:t>
      </w:r>
    </w:p>
    <w:p w:rsidR="009C00BA" w:rsidRDefault="009C00BA" w:rsidP="009C00BA">
      <w:pPr>
        <w:pStyle w:val="a3"/>
        <w:rPr>
          <w:color w:val="000000"/>
          <w:sz w:val="27"/>
          <w:szCs w:val="27"/>
        </w:rPr>
      </w:pPr>
      <w:proofErr w:type="gramStart"/>
      <w:r>
        <w:rPr>
          <w:color w:val="000000"/>
          <w:sz w:val="27"/>
          <w:szCs w:val="27"/>
        </w:rPr>
        <w:t>соединено с жестоким обращением с несовершеннолетним,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w:t>
      </w:r>
      <w:proofErr w:type="gramEnd"/>
      <w:r>
        <w:rPr>
          <w:color w:val="000000"/>
          <w:sz w:val="27"/>
          <w:szCs w:val="27"/>
        </w:rPr>
        <w:t xml:space="preserve">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C00BA" w:rsidRDefault="009C00BA" w:rsidP="009C00BA">
      <w:pPr>
        <w:pStyle w:val="a3"/>
        <w:rPr>
          <w:color w:val="000000"/>
          <w:sz w:val="27"/>
          <w:szCs w:val="27"/>
        </w:rPr>
      </w:pPr>
      <w:proofErr w:type="gramStart"/>
      <w:r>
        <w:rPr>
          <w:color w:val="000000"/>
          <w:sz w:val="27"/>
          <w:szCs w:val="27"/>
        </w:rPr>
        <w:t>Статьей 157 УК РФ установлено, что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w:t>
      </w:r>
      <w:proofErr w:type="gramEnd"/>
      <w:r>
        <w:rPr>
          <w:color w:val="000000"/>
          <w:sz w:val="27"/>
          <w:szCs w:val="27"/>
        </w:rPr>
        <w:t xml:space="preserve"> свободы на срок до одного года.</w:t>
      </w:r>
    </w:p>
    <w:p w:rsidR="009C00BA" w:rsidRDefault="009C00BA" w:rsidP="009C00BA">
      <w:pPr>
        <w:pStyle w:val="a3"/>
        <w:rPr>
          <w:color w:val="000000"/>
          <w:sz w:val="27"/>
          <w:szCs w:val="27"/>
        </w:rPr>
      </w:pPr>
    </w:p>
    <w:p w:rsidR="00FA4D55" w:rsidRDefault="00FA4D55" w:rsidP="009C00BA">
      <w:pPr>
        <w:pStyle w:val="a3"/>
        <w:rPr>
          <w:color w:val="000000"/>
          <w:sz w:val="27"/>
          <w:szCs w:val="27"/>
        </w:rPr>
      </w:pPr>
    </w:p>
    <w:p w:rsidR="00FA4D55" w:rsidRDefault="00FA4D55" w:rsidP="009C00BA">
      <w:pPr>
        <w:pStyle w:val="a3"/>
        <w:rPr>
          <w:color w:val="000000"/>
          <w:sz w:val="27"/>
          <w:szCs w:val="27"/>
        </w:rPr>
      </w:pPr>
    </w:p>
    <w:p w:rsidR="00FA4D55" w:rsidRDefault="00FA4D55" w:rsidP="009C00BA">
      <w:pPr>
        <w:pStyle w:val="a3"/>
        <w:rPr>
          <w:color w:val="000000"/>
          <w:sz w:val="27"/>
          <w:szCs w:val="27"/>
        </w:rPr>
      </w:pPr>
    </w:p>
    <w:p w:rsidR="00FA4D55" w:rsidRDefault="00FA4D55" w:rsidP="009C00BA">
      <w:pPr>
        <w:pStyle w:val="a3"/>
        <w:rPr>
          <w:color w:val="000000"/>
          <w:sz w:val="27"/>
          <w:szCs w:val="27"/>
        </w:rPr>
      </w:pPr>
    </w:p>
    <w:p w:rsidR="00FA4D55" w:rsidRDefault="00FA4D55" w:rsidP="009C00BA">
      <w:pPr>
        <w:pStyle w:val="a3"/>
        <w:rPr>
          <w:color w:val="000000"/>
          <w:sz w:val="27"/>
          <w:szCs w:val="27"/>
        </w:rPr>
      </w:pPr>
    </w:p>
    <w:p w:rsidR="00FA4D55" w:rsidRDefault="00FA4D55" w:rsidP="009C00BA">
      <w:pPr>
        <w:pStyle w:val="a3"/>
        <w:rPr>
          <w:color w:val="000000"/>
          <w:sz w:val="27"/>
          <w:szCs w:val="27"/>
        </w:rPr>
      </w:pPr>
    </w:p>
    <w:p w:rsidR="00FA4D55" w:rsidRDefault="00FA4D55" w:rsidP="009C00BA">
      <w:pPr>
        <w:pStyle w:val="a3"/>
        <w:rPr>
          <w:color w:val="000000"/>
          <w:sz w:val="27"/>
          <w:szCs w:val="27"/>
        </w:rPr>
      </w:pPr>
    </w:p>
    <w:p w:rsidR="00FA4D55" w:rsidRDefault="00FA4D55" w:rsidP="009C00BA">
      <w:pPr>
        <w:pStyle w:val="a3"/>
        <w:rPr>
          <w:color w:val="000000"/>
          <w:sz w:val="27"/>
          <w:szCs w:val="27"/>
        </w:rPr>
      </w:pPr>
    </w:p>
    <w:p w:rsidR="009C00BA" w:rsidRDefault="009C00BA" w:rsidP="009C00BA">
      <w:pPr>
        <w:pStyle w:val="a3"/>
        <w:pBdr>
          <w:bottom w:val="single" w:sz="6" w:space="1" w:color="auto"/>
        </w:pBdr>
        <w:rPr>
          <w:color w:val="000000"/>
          <w:sz w:val="27"/>
          <w:szCs w:val="27"/>
        </w:rPr>
      </w:pPr>
    </w:p>
    <w:p w:rsidR="009C00BA" w:rsidRDefault="009C00BA" w:rsidP="009C00BA">
      <w:pPr>
        <w:pStyle w:val="a3"/>
        <w:rPr>
          <w:color w:val="000000"/>
          <w:sz w:val="27"/>
          <w:szCs w:val="27"/>
        </w:rPr>
      </w:pPr>
      <w:r>
        <w:rPr>
          <w:color w:val="000000"/>
          <w:sz w:val="27"/>
          <w:szCs w:val="27"/>
        </w:rPr>
        <w:t>Прокуратура г. Иркутска информирует: о защите детей от информации, причиняющей вред их здоровью и развитию.</w:t>
      </w:r>
    </w:p>
    <w:p w:rsidR="009C00BA" w:rsidRDefault="009C00BA" w:rsidP="009C00BA">
      <w:pPr>
        <w:pStyle w:val="a3"/>
        <w:rPr>
          <w:color w:val="000000"/>
          <w:sz w:val="27"/>
          <w:szCs w:val="27"/>
        </w:rPr>
      </w:pPr>
      <w:r>
        <w:rPr>
          <w:color w:val="000000"/>
          <w:sz w:val="27"/>
          <w:szCs w:val="27"/>
        </w:rPr>
        <w:t>Информация, которая распространяется посредством средств массовой информации, рекламной продукции, электронных и компьютерных игр, кино-, виде</w:t>
      </w:r>
      <w:proofErr w:type="gramStart"/>
      <w:r>
        <w:rPr>
          <w:color w:val="000000"/>
          <w:sz w:val="27"/>
          <w:szCs w:val="27"/>
        </w:rPr>
        <w:t>о-</w:t>
      </w:r>
      <w:proofErr w:type="gramEnd"/>
      <w:r>
        <w:rPr>
          <w:color w:val="000000"/>
          <w:sz w:val="27"/>
          <w:szCs w:val="27"/>
        </w:rPr>
        <w:t>, иных аудиовизуальных сообщений и материалов может оказывать на подростков негативное влияние, побуждать их к рискованному, агрессивному, жестокому, антиобщественному поведению.</w:t>
      </w:r>
    </w:p>
    <w:p w:rsidR="009C00BA" w:rsidRDefault="009C00BA" w:rsidP="009C00BA">
      <w:pPr>
        <w:pStyle w:val="a3"/>
        <w:rPr>
          <w:color w:val="000000"/>
          <w:sz w:val="27"/>
          <w:szCs w:val="27"/>
        </w:rPr>
      </w:pPr>
      <w:proofErr w:type="gramStart"/>
      <w:r>
        <w:rPr>
          <w:color w:val="000000"/>
          <w:sz w:val="27"/>
          <w:szCs w:val="27"/>
        </w:rPr>
        <w:t>Нормы, которые регламентируют права несовершеннолетних в рассматриваемой сфере содержатся в Федеральных законах «Об основных гарантиях прав ребенка в Российской Федерации» от 24.07.1998 N 124-ФЗ, «О защите детей от информации, причиняющей вред их здоровью и развитию» от 29.12.2010 N 436-ФЗ (далее - Федеральный закон от 29.12.2010 № 436-ФЗ), «О рекламе» от 13.03.2006 N 38-ФЗ, «Об информации, информационных технологиях и о защите информации» от</w:t>
      </w:r>
      <w:proofErr w:type="gramEnd"/>
      <w:r>
        <w:rPr>
          <w:color w:val="000000"/>
          <w:sz w:val="27"/>
          <w:szCs w:val="27"/>
        </w:rPr>
        <w:t xml:space="preserve"> 27.07.2006 N 149-ФЗ и </w:t>
      </w:r>
      <w:proofErr w:type="gramStart"/>
      <w:r>
        <w:rPr>
          <w:color w:val="000000"/>
          <w:sz w:val="27"/>
          <w:szCs w:val="27"/>
        </w:rPr>
        <w:t>Законе</w:t>
      </w:r>
      <w:proofErr w:type="gramEnd"/>
      <w:r>
        <w:rPr>
          <w:color w:val="000000"/>
          <w:sz w:val="27"/>
          <w:szCs w:val="27"/>
        </w:rPr>
        <w:t xml:space="preserve"> РФ от 27.12.1991 N 2124-1 «О средствах массовой информации».</w:t>
      </w:r>
    </w:p>
    <w:p w:rsidR="009C00BA" w:rsidRDefault="009C00BA" w:rsidP="009C00BA">
      <w:pPr>
        <w:pStyle w:val="a3"/>
        <w:rPr>
          <w:color w:val="000000"/>
          <w:sz w:val="27"/>
          <w:szCs w:val="27"/>
        </w:rPr>
      </w:pPr>
      <w:proofErr w:type="gramStart"/>
      <w:r>
        <w:rPr>
          <w:color w:val="000000"/>
          <w:sz w:val="27"/>
          <w:szCs w:val="27"/>
        </w:rPr>
        <w:t>Также положения о защите детей от информации, причиняющей вред их здоровью и (или) развитию, в том числе от информации, отрицающей семейные ценности содержатся и в Законе Иркутской области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от 05.03.2010 г. № 7-03.</w:t>
      </w:r>
      <w:proofErr w:type="gramEnd"/>
    </w:p>
    <w:p w:rsidR="009C00BA" w:rsidRDefault="009C00BA" w:rsidP="009C00BA">
      <w:pPr>
        <w:pStyle w:val="a3"/>
        <w:rPr>
          <w:color w:val="000000"/>
          <w:sz w:val="27"/>
          <w:szCs w:val="27"/>
        </w:rPr>
      </w:pPr>
      <w:r>
        <w:rPr>
          <w:color w:val="000000"/>
          <w:sz w:val="27"/>
          <w:szCs w:val="27"/>
        </w:rPr>
        <w:t>Согласно Федеральному закону от 29.12.2010 N 436-ФЗ к информации, запрещенной для распространения среди детей, относится информация:</w:t>
      </w:r>
    </w:p>
    <w:p w:rsidR="009C00BA" w:rsidRDefault="009C00BA" w:rsidP="009C00BA">
      <w:pPr>
        <w:pStyle w:val="a3"/>
        <w:rPr>
          <w:color w:val="000000"/>
          <w:sz w:val="27"/>
          <w:szCs w:val="27"/>
        </w:rPr>
      </w:pPr>
      <w:r>
        <w:rPr>
          <w:color w:val="000000"/>
          <w:sz w:val="27"/>
          <w:szCs w:val="27"/>
        </w:rPr>
        <w:t xml:space="preserve">1) </w:t>
      </w:r>
      <w:proofErr w:type="gramStart"/>
      <w:r>
        <w:rPr>
          <w:color w:val="000000"/>
          <w:sz w:val="27"/>
          <w:szCs w:val="27"/>
        </w:rPr>
        <w:t>побуждающая</w:t>
      </w:r>
      <w:proofErr w:type="gramEnd"/>
      <w:r>
        <w:rPr>
          <w:color w:val="000000"/>
          <w:sz w:val="27"/>
          <w:szCs w:val="27"/>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9C00BA" w:rsidRDefault="009C00BA" w:rsidP="009C00BA">
      <w:pPr>
        <w:pStyle w:val="a3"/>
        <w:rPr>
          <w:color w:val="000000"/>
          <w:sz w:val="27"/>
          <w:szCs w:val="27"/>
        </w:rPr>
      </w:pPr>
      <w:r>
        <w:rPr>
          <w:color w:val="000000"/>
          <w:sz w:val="27"/>
          <w:szCs w:val="27"/>
        </w:rPr>
        <w:t xml:space="preserve">2) </w:t>
      </w:r>
      <w:proofErr w:type="gramStart"/>
      <w:r>
        <w:rPr>
          <w:color w:val="000000"/>
          <w:sz w:val="27"/>
          <w:szCs w:val="27"/>
        </w:rPr>
        <w:t>способная</w:t>
      </w:r>
      <w:proofErr w:type="gramEnd"/>
      <w:r>
        <w:rPr>
          <w:color w:val="000000"/>
          <w:sz w:val="27"/>
          <w:szCs w:val="27"/>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9C00BA" w:rsidRDefault="009C00BA" w:rsidP="009C00BA">
      <w:pPr>
        <w:pStyle w:val="a3"/>
        <w:rPr>
          <w:color w:val="000000"/>
          <w:sz w:val="27"/>
          <w:szCs w:val="27"/>
        </w:rPr>
      </w:pPr>
      <w:r>
        <w:rPr>
          <w:color w:val="000000"/>
          <w:sz w:val="27"/>
          <w:szCs w:val="27"/>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C00BA" w:rsidRDefault="009C00BA" w:rsidP="009C00BA">
      <w:pPr>
        <w:pStyle w:val="a3"/>
        <w:rPr>
          <w:color w:val="000000"/>
          <w:sz w:val="27"/>
          <w:szCs w:val="27"/>
        </w:rPr>
      </w:pPr>
      <w:r>
        <w:rPr>
          <w:color w:val="000000"/>
          <w:sz w:val="27"/>
          <w:szCs w:val="27"/>
        </w:rPr>
        <w:t xml:space="preserve">3.1) </w:t>
      </w:r>
      <w:proofErr w:type="gramStart"/>
      <w:r>
        <w:rPr>
          <w:color w:val="000000"/>
          <w:sz w:val="27"/>
          <w:szCs w:val="27"/>
        </w:rPr>
        <w:t>содержащая</w:t>
      </w:r>
      <w:proofErr w:type="gramEnd"/>
      <w:r>
        <w:rPr>
          <w:color w:val="000000"/>
          <w:sz w:val="27"/>
          <w:szCs w:val="27"/>
        </w:rPr>
        <w:t xml:space="preserve"> изображение или описание сексуального насилия;</w:t>
      </w:r>
    </w:p>
    <w:p w:rsidR="009C00BA" w:rsidRDefault="009C00BA" w:rsidP="009C00BA">
      <w:pPr>
        <w:pStyle w:val="a3"/>
        <w:rPr>
          <w:color w:val="000000"/>
          <w:sz w:val="27"/>
          <w:szCs w:val="27"/>
        </w:rPr>
      </w:pPr>
      <w:r>
        <w:rPr>
          <w:color w:val="000000"/>
          <w:sz w:val="27"/>
          <w:szCs w:val="27"/>
        </w:rPr>
        <w:lastRenderedPageBreak/>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C00BA" w:rsidRDefault="009C00BA" w:rsidP="009C00BA">
      <w:pPr>
        <w:pStyle w:val="a3"/>
        <w:rPr>
          <w:color w:val="000000"/>
          <w:sz w:val="27"/>
          <w:szCs w:val="27"/>
        </w:rPr>
      </w:pPr>
      <w:r>
        <w:rPr>
          <w:color w:val="000000"/>
          <w:sz w:val="27"/>
          <w:szCs w:val="27"/>
        </w:rPr>
        <w:t xml:space="preserve">5) </w:t>
      </w:r>
      <w:proofErr w:type="gramStart"/>
      <w:r>
        <w:rPr>
          <w:color w:val="000000"/>
          <w:sz w:val="27"/>
          <w:szCs w:val="27"/>
        </w:rPr>
        <w:t>оправдывающая</w:t>
      </w:r>
      <w:proofErr w:type="gramEnd"/>
      <w:r>
        <w:rPr>
          <w:color w:val="000000"/>
          <w:sz w:val="27"/>
          <w:szCs w:val="27"/>
        </w:rPr>
        <w:t xml:space="preserve"> противоправное поведение;</w:t>
      </w:r>
    </w:p>
    <w:p w:rsidR="009C00BA" w:rsidRDefault="009C00BA" w:rsidP="009C00BA">
      <w:pPr>
        <w:pStyle w:val="a3"/>
        <w:rPr>
          <w:color w:val="000000"/>
          <w:sz w:val="27"/>
          <w:szCs w:val="27"/>
        </w:rPr>
      </w:pPr>
      <w:proofErr w:type="gramStart"/>
      <w:r>
        <w:rPr>
          <w:color w:val="000000"/>
          <w:sz w:val="27"/>
          <w:szCs w:val="27"/>
        </w:rPr>
        <w:t>6) содержащая нецензурную брань;</w:t>
      </w:r>
      <w:proofErr w:type="gramEnd"/>
    </w:p>
    <w:p w:rsidR="009C00BA" w:rsidRDefault="009C00BA" w:rsidP="009C00BA">
      <w:pPr>
        <w:pStyle w:val="a3"/>
        <w:rPr>
          <w:color w:val="000000"/>
          <w:sz w:val="27"/>
          <w:szCs w:val="27"/>
        </w:rPr>
      </w:pPr>
      <w:r>
        <w:rPr>
          <w:color w:val="000000"/>
          <w:sz w:val="27"/>
          <w:szCs w:val="27"/>
        </w:rPr>
        <w:t xml:space="preserve">7) </w:t>
      </w:r>
      <w:proofErr w:type="gramStart"/>
      <w:r>
        <w:rPr>
          <w:color w:val="000000"/>
          <w:sz w:val="27"/>
          <w:szCs w:val="27"/>
        </w:rPr>
        <w:t>содержащая</w:t>
      </w:r>
      <w:proofErr w:type="gramEnd"/>
      <w:r>
        <w:rPr>
          <w:color w:val="000000"/>
          <w:sz w:val="27"/>
          <w:szCs w:val="27"/>
        </w:rPr>
        <w:t xml:space="preserve"> информацию порнографического характера;</w:t>
      </w:r>
    </w:p>
    <w:p w:rsidR="009C00BA" w:rsidRDefault="009C00BA" w:rsidP="009C00BA">
      <w:pPr>
        <w:pStyle w:val="a3"/>
        <w:rPr>
          <w:color w:val="000000"/>
          <w:sz w:val="27"/>
          <w:szCs w:val="27"/>
        </w:rPr>
      </w:pPr>
      <w:r>
        <w:rPr>
          <w:color w:val="000000"/>
          <w:sz w:val="27"/>
          <w:szCs w:val="27"/>
        </w:rPr>
        <w:t>8) о несовершеннолетнем, пострадавшем в результате противоправных действий (бездействия), включая фамилии, имена, отчества, фот</w:t>
      </w:r>
      <w:proofErr w:type="gramStart"/>
      <w:r>
        <w:rPr>
          <w:color w:val="000000"/>
          <w:sz w:val="27"/>
          <w:szCs w:val="27"/>
        </w:rPr>
        <w:t>о-</w:t>
      </w:r>
      <w:proofErr w:type="gramEnd"/>
      <w:r>
        <w:rPr>
          <w:color w:val="000000"/>
          <w:sz w:val="27"/>
          <w:szCs w:val="27"/>
        </w:rPr>
        <w:t xml:space="preserve"> и</w:t>
      </w:r>
    </w:p>
    <w:p w:rsidR="009C00BA" w:rsidRDefault="009C00BA" w:rsidP="009C00BA">
      <w:pPr>
        <w:pStyle w:val="a3"/>
        <w:rPr>
          <w:color w:val="000000"/>
          <w:sz w:val="27"/>
          <w:szCs w:val="27"/>
        </w:rPr>
      </w:pPr>
      <w:r>
        <w:rPr>
          <w:color w:val="000000"/>
          <w:sz w:val="27"/>
          <w:szCs w:val="27"/>
        </w:rPr>
        <w:t>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9C00BA" w:rsidRDefault="009C00BA" w:rsidP="009C00BA">
      <w:pPr>
        <w:pStyle w:val="a3"/>
        <w:rPr>
          <w:color w:val="000000"/>
          <w:sz w:val="27"/>
          <w:szCs w:val="27"/>
        </w:rPr>
      </w:pPr>
      <w:r>
        <w:rPr>
          <w:color w:val="000000"/>
          <w:sz w:val="27"/>
          <w:szCs w:val="27"/>
        </w:rPr>
        <w:t>К информации, распространение которой среди детей определенных возрастных категорий ограничено, относится информация:</w:t>
      </w:r>
    </w:p>
    <w:p w:rsidR="009C00BA" w:rsidRDefault="009C00BA" w:rsidP="009C00BA">
      <w:pPr>
        <w:pStyle w:val="a3"/>
        <w:rPr>
          <w:color w:val="000000"/>
          <w:sz w:val="27"/>
          <w:szCs w:val="27"/>
        </w:rPr>
      </w:pPr>
      <w:r>
        <w:rPr>
          <w:color w:val="000000"/>
          <w:sz w:val="27"/>
          <w:szCs w:val="27"/>
        </w:rPr>
        <w:t xml:space="preserve">1) </w:t>
      </w:r>
      <w:proofErr w:type="gramStart"/>
      <w:r>
        <w:rPr>
          <w:color w:val="000000"/>
          <w:sz w:val="27"/>
          <w:szCs w:val="27"/>
        </w:rPr>
        <w:t>представляемая</w:t>
      </w:r>
      <w:proofErr w:type="gramEnd"/>
      <w:r>
        <w:rPr>
          <w:color w:val="000000"/>
          <w:sz w:val="27"/>
          <w:szCs w:val="27"/>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9C00BA" w:rsidRDefault="009C00BA" w:rsidP="009C00BA">
      <w:pPr>
        <w:pStyle w:val="a3"/>
        <w:rPr>
          <w:color w:val="000000"/>
          <w:sz w:val="27"/>
          <w:szCs w:val="27"/>
        </w:rPr>
      </w:pPr>
      <w:r>
        <w:rPr>
          <w:color w:val="000000"/>
          <w:sz w:val="27"/>
          <w:szCs w:val="27"/>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C00BA" w:rsidRDefault="009C00BA" w:rsidP="009C00BA">
      <w:pPr>
        <w:pStyle w:val="a3"/>
        <w:rPr>
          <w:color w:val="000000"/>
          <w:sz w:val="27"/>
          <w:szCs w:val="27"/>
        </w:rPr>
      </w:pPr>
      <w:r>
        <w:rPr>
          <w:color w:val="000000"/>
          <w:sz w:val="27"/>
          <w:szCs w:val="27"/>
        </w:rPr>
        <w:t xml:space="preserve">3) </w:t>
      </w:r>
      <w:proofErr w:type="gramStart"/>
      <w:r>
        <w:rPr>
          <w:color w:val="000000"/>
          <w:sz w:val="27"/>
          <w:szCs w:val="27"/>
        </w:rPr>
        <w:t>представляемая</w:t>
      </w:r>
      <w:proofErr w:type="gramEnd"/>
      <w:r>
        <w:rPr>
          <w:color w:val="000000"/>
          <w:sz w:val="27"/>
          <w:szCs w:val="27"/>
        </w:rPr>
        <w:t xml:space="preserve"> в виде изображения или описания половых отношений между мужчиной и женщиной;</w:t>
      </w:r>
    </w:p>
    <w:p w:rsidR="009C00BA" w:rsidRDefault="009C00BA" w:rsidP="009C00BA">
      <w:pPr>
        <w:pStyle w:val="a3"/>
        <w:rPr>
          <w:color w:val="000000"/>
          <w:sz w:val="27"/>
          <w:szCs w:val="27"/>
        </w:rPr>
      </w:pPr>
      <w:r>
        <w:rPr>
          <w:color w:val="000000"/>
          <w:sz w:val="27"/>
          <w:szCs w:val="27"/>
        </w:rPr>
        <w:t xml:space="preserve">4) </w:t>
      </w:r>
      <w:proofErr w:type="gramStart"/>
      <w:r>
        <w:rPr>
          <w:color w:val="000000"/>
          <w:sz w:val="27"/>
          <w:szCs w:val="27"/>
        </w:rPr>
        <w:t>содержащая</w:t>
      </w:r>
      <w:proofErr w:type="gramEnd"/>
      <w:r>
        <w:rPr>
          <w:color w:val="000000"/>
          <w:sz w:val="27"/>
          <w:szCs w:val="27"/>
        </w:rPr>
        <w:t xml:space="preserve"> бранные слова и выражения, не относящиеся к нецензурной брани.</w:t>
      </w:r>
    </w:p>
    <w:p w:rsidR="009C00BA" w:rsidRDefault="009C00BA" w:rsidP="009C00BA">
      <w:pPr>
        <w:pStyle w:val="a3"/>
        <w:rPr>
          <w:color w:val="000000"/>
          <w:sz w:val="27"/>
          <w:szCs w:val="27"/>
        </w:rPr>
      </w:pPr>
      <w:r>
        <w:rPr>
          <w:color w:val="000000"/>
          <w:sz w:val="27"/>
          <w:szCs w:val="27"/>
        </w:rPr>
        <w:t xml:space="preserve">Федеральным законом от 01.05.2019 № 93-ФЗ, </w:t>
      </w:r>
      <w:proofErr w:type="gramStart"/>
      <w:r>
        <w:rPr>
          <w:color w:val="000000"/>
          <w:sz w:val="27"/>
          <w:szCs w:val="27"/>
        </w:rPr>
        <w:t>вступившем</w:t>
      </w:r>
      <w:proofErr w:type="gramEnd"/>
      <w:r>
        <w:rPr>
          <w:color w:val="000000"/>
          <w:sz w:val="27"/>
          <w:szCs w:val="27"/>
        </w:rPr>
        <w:t xml:space="preserve"> в силу 29.10.2019, внесены изменения в Федеральный закон от 29.12.2010 № 436-ФЗ и отдельные законодательные акты Российской Федерации».</w:t>
      </w:r>
    </w:p>
    <w:p w:rsidR="009C00BA" w:rsidRDefault="009C00BA" w:rsidP="009C00BA">
      <w:pPr>
        <w:pStyle w:val="a3"/>
        <w:rPr>
          <w:color w:val="000000"/>
          <w:sz w:val="27"/>
          <w:szCs w:val="27"/>
        </w:rPr>
      </w:pPr>
      <w:r>
        <w:rPr>
          <w:color w:val="000000"/>
          <w:sz w:val="27"/>
          <w:szCs w:val="27"/>
        </w:rPr>
        <w:t xml:space="preserve">Внесенными изменениями на организаторов зрелищных мероприятий (включая демонстрацию фильмов при кино и </w:t>
      </w:r>
      <w:proofErr w:type="spellStart"/>
      <w:r>
        <w:rPr>
          <w:color w:val="000000"/>
          <w:sz w:val="27"/>
          <w:szCs w:val="27"/>
        </w:rPr>
        <w:t>видеообслуживании</w:t>
      </w:r>
      <w:proofErr w:type="spellEnd"/>
      <w:r>
        <w:rPr>
          <w:color w:val="000000"/>
          <w:sz w:val="27"/>
          <w:szCs w:val="27"/>
        </w:rPr>
        <w:t xml:space="preserve">), посредством которых демонстрируется информационная продукция, содержащая информацию, запрещенную для распространения среди детей, возложена обязанность не </w:t>
      </w:r>
      <w:proofErr w:type="gramStart"/>
      <w:r>
        <w:rPr>
          <w:color w:val="000000"/>
          <w:sz w:val="27"/>
          <w:szCs w:val="27"/>
        </w:rPr>
        <w:t>допускать</w:t>
      </w:r>
      <w:proofErr w:type="gramEnd"/>
      <w:r>
        <w:rPr>
          <w:color w:val="000000"/>
          <w:sz w:val="27"/>
          <w:szCs w:val="27"/>
        </w:rPr>
        <w:t xml:space="preserve"> на такие мероприятия лиц, не достигших 18 лет.</w:t>
      </w:r>
    </w:p>
    <w:p w:rsidR="009C00BA" w:rsidRDefault="009C00BA" w:rsidP="009C00BA">
      <w:pPr>
        <w:pStyle w:val="a3"/>
        <w:rPr>
          <w:color w:val="000000"/>
          <w:sz w:val="27"/>
          <w:szCs w:val="27"/>
        </w:rPr>
      </w:pPr>
      <w:r>
        <w:rPr>
          <w:color w:val="000000"/>
          <w:sz w:val="27"/>
          <w:szCs w:val="27"/>
        </w:rPr>
        <w:lastRenderedPageBreak/>
        <w:t xml:space="preserve">Лицо, непосредственно осуществляющее реализацию входных билетов, приглашений и иных документов или лицо, контролирующее проход на такое зрелищное мероприятие, наделено правом </w:t>
      </w:r>
      <w:proofErr w:type="gramStart"/>
      <w:r>
        <w:rPr>
          <w:color w:val="000000"/>
          <w:sz w:val="27"/>
          <w:szCs w:val="27"/>
        </w:rPr>
        <w:t>потребовать</w:t>
      </w:r>
      <w:proofErr w:type="gramEnd"/>
      <w:r>
        <w:rPr>
          <w:color w:val="000000"/>
          <w:sz w:val="27"/>
          <w:szCs w:val="27"/>
        </w:rPr>
        <w:t xml:space="preserve"> документ, удостоверяющий личность в случае возникновения сомнения в достижении лицом совершеннолетия.</w:t>
      </w:r>
    </w:p>
    <w:p w:rsidR="009C00BA" w:rsidRDefault="009C00BA" w:rsidP="009C00BA">
      <w:pPr>
        <w:pStyle w:val="a3"/>
        <w:rPr>
          <w:color w:val="000000"/>
          <w:sz w:val="27"/>
          <w:szCs w:val="27"/>
        </w:rPr>
      </w:pPr>
      <w:r>
        <w:rPr>
          <w:color w:val="000000"/>
          <w:sz w:val="27"/>
          <w:szCs w:val="27"/>
        </w:rPr>
        <w:t>Кроме того, при размещении анонсов фильмов, содержащих информацию, запрещенную для распространения среди детей, установлен запрет использования фрагментов, указанных фильмов перед началом демонстрации фильма при кино и видео</w:t>
      </w:r>
      <w:r w:rsidR="00FA4D55">
        <w:rPr>
          <w:color w:val="000000"/>
          <w:sz w:val="27"/>
          <w:szCs w:val="27"/>
        </w:rPr>
        <w:t xml:space="preserve"> </w:t>
      </w:r>
      <w:bookmarkStart w:id="0" w:name="_GoBack"/>
      <w:bookmarkEnd w:id="0"/>
      <w:r>
        <w:rPr>
          <w:color w:val="000000"/>
          <w:sz w:val="27"/>
          <w:szCs w:val="27"/>
        </w:rPr>
        <w:t>обслуживании.</w:t>
      </w:r>
    </w:p>
    <w:p w:rsidR="009C00BA" w:rsidRDefault="009C00BA" w:rsidP="009C00BA">
      <w:pPr>
        <w:pStyle w:val="a3"/>
        <w:rPr>
          <w:color w:val="000000"/>
          <w:sz w:val="27"/>
          <w:szCs w:val="27"/>
        </w:rPr>
      </w:pPr>
      <w:r>
        <w:rPr>
          <w:color w:val="000000"/>
          <w:sz w:val="27"/>
          <w:szCs w:val="27"/>
        </w:rPr>
        <w:t>Нововведениями установлен запрет на продажу, аренду, а также выдачу из фондов общедоступных библиотек информационной продукции, содержащей информацию, запрещенную для распространения лицам, младше 18 лет. В связи с этим, продавцы и библиотекари обязаны удостовериться в совершеннолетии лица, которому реализуется информационная продукция.</w:t>
      </w:r>
    </w:p>
    <w:p w:rsidR="009C00BA" w:rsidRDefault="009C00BA" w:rsidP="009C00BA">
      <w:pPr>
        <w:pStyle w:val="a3"/>
        <w:rPr>
          <w:color w:val="000000"/>
          <w:sz w:val="27"/>
          <w:szCs w:val="27"/>
        </w:rPr>
      </w:pPr>
      <w:r>
        <w:rPr>
          <w:color w:val="000000"/>
          <w:sz w:val="27"/>
          <w:szCs w:val="27"/>
        </w:rPr>
        <w:t>Федеральным законом также установлен запрет на продажу посредством автоматов информационной продукции, содержащей сведения, запрещенные к распространению среди детей.</w:t>
      </w:r>
    </w:p>
    <w:p w:rsidR="009C00BA" w:rsidRDefault="009C00BA" w:rsidP="009C00BA">
      <w:pPr>
        <w:pStyle w:val="a3"/>
        <w:rPr>
          <w:color w:val="000000"/>
          <w:sz w:val="27"/>
          <w:szCs w:val="27"/>
        </w:rPr>
      </w:pPr>
      <w:r>
        <w:rPr>
          <w:color w:val="000000"/>
          <w:sz w:val="27"/>
          <w:szCs w:val="27"/>
        </w:rPr>
        <w:t>Нарушение законодательства Российской Федерации о защите детей от информации, причиняющей вред их здоровью и развитию, в силу статьи 22 Федерального закона от 29.12.2010 № 436-ФЗ влечет ответственность в соответствии</w:t>
      </w:r>
    </w:p>
    <w:p w:rsidR="009C00BA" w:rsidRDefault="009C00BA" w:rsidP="009C00BA">
      <w:pPr>
        <w:pStyle w:val="a3"/>
        <w:rPr>
          <w:color w:val="000000"/>
          <w:sz w:val="27"/>
          <w:szCs w:val="27"/>
        </w:rPr>
      </w:pPr>
      <w:r>
        <w:rPr>
          <w:color w:val="000000"/>
          <w:sz w:val="27"/>
          <w:szCs w:val="27"/>
        </w:rPr>
        <w:t>с законодательством Российской Федерации.</w:t>
      </w:r>
    </w:p>
    <w:p w:rsidR="009C00BA" w:rsidRDefault="009C00BA" w:rsidP="009C00BA">
      <w:pPr>
        <w:pStyle w:val="a3"/>
        <w:rPr>
          <w:color w:val="000000"/>
          <w:sz w:val="27"/>
          <w:szCs w:val="27"/>
        </w:rPr>
      </w:pPr>
      <w:r>
        <w:rPr>
          <w:color w:val="000000"/>
          <w:sz w:val="27"/>
          <w:szCs w:val="27"/>
        </w:rPr>
        <w:t>Согласно Уголовному кодексу РФ уголовно наказуемыми являются деяния, связанные с распространением и оборотом порнографических материалов.</w:t>
      </w:r>
    </w:p>
    <w:p w:rsidR="009C00BA" w:rsidRDefault="009C00BA" w:rsidP="009C00BA">
      <w:pPr>
        <w:pStyle w:val="a3"/>
        <w:rPr>
          <w:color w:val="000000"/>
          <w:sz w:val="27"/>
          <w:szCs w:val="27"/>
        </w:rPr>
      </w:pPr>
      <w:r>
        <w:rPr>
          <w:color w:val="000000"/>
          <w:sz w:val="27"/>
          <w:szCs w:val="27"/>
        </w:rPr>
        <w:t>Статьей 6.17 Кодекса Российской Федерации об административных правонарушениях от 30.12.2001 N 195-ФЗ предусмотрена административная ответственность в виде штрафа за нарушение законодательства Российской Федерации о защите детей от информации, причиняющей вред их здоровью</w:t>
      </w:r>
    </w:p>
    <w:p w:rsidR="009C00BA" w:rsidRDefault="009C00BA" w:rsidP="009C00BA">
      <w:pPr>
        <w:pStyle w:val="a3"/>
        <w:rPr>
          <w:color w:val="000000"/>
          <w:sz w:val="27"/>
          <w:szCs w:val="27"/>
        </w:rPr>
      </w:pPr>
    </w:p>
    <w:p w:rsidR="00A71D84" w:rsidRDefault="00A71D84"/>
    <w:sectPr w:rsidR="00A71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F2"/>
    <w:rsid w:val="00073DC0"/>
    <w:rsid w:val="000D4AF2"/>
    <w:rsid w:val="009C00BA"/>
    <w:rsid w:val="00A71D84"/>
    <w:rsid w:val="00FA4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0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0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75259">
      <w:bodyDiv w:val="1"/>
      <w:marLeft w:val="0"/>
      <w:marRight w:val="0"/>
      <w:marTop w:val="0"/>
      <w:marBottom w:val="0"/>
      <w:divBdr>
        <w:top w:val="none" w:sz="0" w:space="0" w:color="auto"/>
        <w:left w:val="none" w:sz="0" w:space="0" w:color="auto"/>
        <w:bottom w:val="none" w:sz="0" w:space="0" w:color="auto"/>
        <w:right w:val="none" w:sz="0" w:space="0" w:color="auto"/>
      </w:divBdr>
    </w:div>
    <w:div w:id="14943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Паут</dc:creator>
  <cp:keywords/>
  <dc:description/>
  <cp:lastModifiedBy>Паут</cp:lastModifiedBy>
  <cp:revision>4</cp:revision>
  <cp:lastPrinted>2020-05-21T03:31:00Z</cp:lastPrinted>
  <dcterms:created xsi:type="dcterms:W3CDTF">2020-05-20T04:53:00Z</dcterms:created>
  <dcterms:modified xsi:type="dcterms:W3CDTF">2020-05-21T03:42:00Z</dcterms:modified>
</cp:coreProperties>
</file>